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Montserrat" w:cs="Montserrat" w:eastAsia="Montserrat" w:hAnsi="Montserrat"/>
          <w:u w:val="single"/>
        </w:rPr>
      </w:pPr>
      <w:bookmarkStart w:colFirst="0" w:colLast="0" w:name="_tg84r1xnhay3" w:id="0"/>
      <w:bookmarkEnd w:id="0"/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Сертифікаційна робота </w:t>
      </w:r>
    </w:p>
    <w:p w:rsidR="00000000" w:rsidDel="00000000" w:rsidP="00000000" w:rsidRDefault="00000000" w:rsidRPr="00000000" w14:paraId="00000002">
      <w:pPr>
        <w:pStyle w:val="Heading2"/>
        <w:rPr>
          <w:rFonts w:ascii="Montserrat" w:cs="Montserrat" w:eastAsia="Montserrat" w:hAnsi="Montserrat"/>
          <w:u w:val="single"/>
        </w:rPr>
      </w:pPr>
      <w:bookmarkStart w:colFirst="0" w:colLast="0" w:name="_8jg3rmsvtsqv" w:id="1"/>
      <w:bookmarkEnd w:id="1"/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Завдання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Відповідь: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36"/>
          <w:szCs w:val="36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u w:val="single"/>
          <w:rtl w:val="0"/>
        </w:rPr>
        <w:t xml:space="preserve">Завдання 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Відповідь: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36"/>
          <w:szCs w:val="36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u w:val="single"/>
          <w:rtl w:val="0"/>
        </w:rPr>
        <w:t xml:space="preserve">Завдання 3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Відповідь: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